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2F40E3"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2016</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2016</w:t>
      </w:r>
    </w:p>
    <w:p w:rsidR="002F40E3" w:rsidRDefault="002F40E3" w:rsidP="002F40E3">
      <w:pPr>
        <w:autoSpaceDE w:val="0"/>
        <w:autoSpaceDN w:val="0"/>
        <w:adjustRightInd w:val="0"/>
        <w:jc w:val="center"/>
        <w:rPr>
          <w:rFonts w:ascii="ArialMT" w:hAnsi="ArialMT" w:cs="ArialMT"/>
          <w:sz w:val="48"/>
          <w:szCs w:val="48"/>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Instituto Tecnológico y de</w:t>
      </w:r>
    </w:p>
    <w:p w:rsidR="00B620BC" w:rsidRDefault="002F40E3" w:rsidP="002F40E3">
      <w:pPr>
        <w:jc w:val="center"/>
        <w:rPr>
          <w:rFonts w:ascii="Arial" w:hAnsi="Arial" w:cs="Arial"/>
          <w:b/>
          <w:bCs/>
          <w:sz w:val="26"/>
          <w:szCs w:val="26"/>
        </w:rPr>
        <w:sectPr w:rsidR="00B620BC" w:rsidSect="0068133D">
          <w:footerReference w:type="default" r:id="rId7"/>
          <w:footerReference w:type="first" r:id="rId8"/>
          <w:pgSz w:w="11906" w:h="16838"/>
          <w:pgMar w:top="1417" w:right="1701" w:bottom="1417" w:left="1701" w:header="708" w:footer="708" w:gutter="0"/>
          <w:cols w:space="708"/>
          <w:titlePg/>
          <w:docGrid w:linePitch="360"/>
        </w:sectPr>
      </w:pPr>
      <w:r>
        <w:rPr>
          <w:rFonts w:ascii="ArialMT" w:hAnsi="ArialMT" w:cs="ArialMT"/>
          <w:sz w:val="48"/>
          <w:szCs w:val="48"/>
          <w:lang w:eastAsia="es-ES_tradnl"/>
        </w:rPr>
        <w:t>Telecomunicaciones de Tenerife (IT3)</w:t>
      </w:r>
    </w:p>
    <w:p w:rsidR="00B620BC" w:rsidRPr="00CE104E" w:rsidRDefault="00392938" w:rsidP="00CE104E">
      <w:pPr>
        <w:rPr>
          <w:highlight w:val="green"/>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46" type="#_x0000_t75" style="position:absolute;margin-left:-19.05pt;margin-top:-42.35pt;width:470.25pt;height:749.1pt;z-index:251659264;visibility:visible;mso-wrap-style:square;mso-wrap-distance-left:9pt;mso-wrap-distance-top:0;mso-wrap-distance-right:9pt;mso-wrap-distance-bottom:0;mso-position-horizontal-relative:text;mso-position-vertical-relative:text" wrapcoords="-139 0 -139 21528 18475 21528 18475 21433 21531 21433 21531 20667 21669 20571 21669 19184 18475 19136 21531 19041 21531 18466 21669 18227 21669 15452 18475 15309 21392 15309 21669 15261 21669 13874 18475 13778 21531 13778 21531 13108 18475 13013 21531 13013 21531 12343 18475 12247 21531 12247 21531 11482 18475 11482 21531 11338 21669 10716 21669 10716 21531 10047 18475 9951 21531 9951 21531 9281 18475 9185 21392 9185 21669 9138 21669 4784 21392 4736 18475 4593 21392 4593 21669 4545 21669 957 19725 765 21253 765 21669 718 21669 0 -139 0">
            <v:imagedata r:id="rId9" o:title=""/>
            <w10:wrap type="through"/>
          </v:shape>
        </w:pict>
      </w:r>
    </w:p>
    <w:p w:rsidR="00B620BC" w:rsidRPr="00CE104E" w:rsidRDefault="00392938" w:rsidP="0068133D">
      <w:pPr>
        <w:rPr>
          <w:rFonts w:ascii="Arial" w:hAnsi="Arial" w:cs="Arial"/>
          <w:b/>
          <w:bCs/>
          <w:sz w:val="16"/>
          <w:szCs w:val="16"/>
          <w:highlight w:val="green"/>
        </w:rPr>
      </w:pPr>
      <w:r w:rsidRPr="00392938">
        <w:rPr>
          <w:rFonts w:ascii="Arial" w:hAnsi="Arial" w:cs="Arial"/>
          <w:b/>
          <w:noProof/>
          <w:sz w:val="16"/>
          <w:szCs w:val="16"/>
        </w:rPr>
        <w:pict>
          <v:shape id="_x0000_i1035" type="#_x0000_t75" style="width:425.25pt;height:640.5pt;visibility:visible;mso-wrap-style:square">
            <v:imagedata r:id="rId10" o:title=""/>
          </v:shape>
        </w:pict>
      </w:r>
    </w:p>
    <w:p w:rsidR="00B620BC" w:rsidRDefault="00B620BC" w:rsidP="0068133D">
      <w:pPr>
        <w:rPr>
          <w:highlight w:val="green"/>
        </w:rPr>
      </w:pPr>
      <w:bookmarkStart w:id="0" w:name="_GoBack"/>
      <w:bookmarkEnd w:id="0"/>
    </w:p>
    <w:p w:rsidR="00B620BC" w:rsidRDefault="00B620BC" w:rsidP="00DA112E">
      <w:pPr>
        <w:rPr>
          <w:highlight w:val="green"/>
        </w:rPr>
      </w:pPr>
      <w:bookmarkStart w:id="1" w:name="RANGE!B2:E62"/>
      <w:bookmarkEnd w:id="1"/>
    </w:p>
    <w:p w:rsidR="009F5E51" w:rsidRDefault="009F5E51" w:rsidP="00DA112E">
      <w:pPr>
        <w:rPr>
          <w:highlight w:val="green"/>
        </w:rPr>
      </w:pPr>
    </w:p>
    <w:p w:rsidR="009F5E51" w:rsidRDefault="009F5E51" w:rsidP="00DA112E">
      <w:pPr>
        <w:rPr>
          <w:highlight w:val="green"/>
        </w:rPr>
      </w:pPr>
    </w:p>
    <w:p w:rsidR="009F5E51" w:rsidRDefault="009F5E51" w:rsidP="00DA112E">
      <w:pPr>
        <w:rPr>
          <w:highlight w:val="green"/>
        </w:rPr>
      </w:pPr>
    </w:p>
    <w:p w:rsidR="00392938" w:rsidRDefault="00392938" w:rsidP="00DA112E">
      <w:pPr>
        <w:rPr>
          <w:highlight w:val="green"/>
        </w:rPr>
        <w:sectPr w:rsidR="00392938" w:rsidSect="00DC5106">
          <w:footerReference w:type="default" r:id="rId11"/>
          <w:pgSz w:w="11906" w:h="16838"/>
          <w:pgMar w:top="1418" w:right="1701" w:bottom="1418" w:left="1701" w:header="720" w:footer="720" w:gutter="0"/>
          <w:cols w:space="720"/>
          <w:docGrid w:linePitch="272"/>
        </w:sectPr>
      </w:pPr>
    </w:p>
    <w:p w:rsidR="00392938" w:rsidRDefault="00392938" w:rsidP="00DA112E">
      <w:pPr>
        <w:rPr>
          <w:highlight w:val="green"/>
        </w:rPr>
        <w:sectPr w:rsidR="00392938" w:rsidSect="00DC5106">
          <w:pgSz w:w="11906" w:h="16838"/>
          <w:pgMar w:top="1418" w:right="1701" w:bottom="1418" w:left="1701" w:header="720" w:footer="720" w:gutter="0"/>
          <w:cols w:space="720"/>
          <w:docGrid w:linePitch="272"/>
        </w:sectPr>
      </w:pPr>
      <w:r>
        <w:rPr>
          <w:noProof/>
        </w:rPr>
        <w:pict>
          <v:shape id="Imagen 9" o:spid="_x0000_s1047" type="#_x0000_t75" style="position:absolute;margin-left:1.2pt;margin-top:-.35pt;width:426.75pt;height:709.2pt;z-index:251661312;visibility:visible;mso-wrap-style:square;mso-wrap-distance-left:9pt;mso-wrap-distance-top:0;mso-wrap-distance-right:9pt;mso-wrap-distance-bottom:0;mso-position-horizontal:absolute;mso-position-horizontal-relative:text;mso-position-vertical:absolute;mso-position-vertical-relative:text" wrapcoords="-102 0 -102 21528 18034 21528 18034 21433 21498 21433 21600 20667 21600 20667 21498 19997 20683 19902 21600 19710 21600 17605 21498 16983 20174 16840 21600 16553 21600 15357 21498 15309 21498 14639 18034 14544 21498 14400 21498 13969 18034 13778 21091 13778 21600 13682 21600 12343 18034 12247 21498 12056 21498 11625 18034 11482 21498 11386 21498 10812 20683 10716 21600 10525 21600 9472 21192 9377 18034 9185 21498 9185 21600 8420 21600 8420 21498 7750 18034 7654 21498 7511 21498 7080 18034 6889 21091 6889 21600 6793 21600 4114 21192 4019 18034 3827 21498 3827 21600 3062 21600 3062 21498 2344 21396 2201 21498 1674 20785 1531 21600 1292 21600 0 -102 0">
            <v:imagedata r:id="rId12" o:title=""/>
            <w10:wrap type="through"/>
          </v:shape>
        </w:pict>
      </w:r>
    </w:p>
    <w:p w:rsidR="00D55B75" w:rsidRDefault="00D55B75"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pict>
          <v:shape id="Imagen 11" o:spid="_x0000_s1049" type="#_x0000_t75" style="position:absolute;margin-left:-1.85pt;margin-top:-27pt;width:695.2pt;height:471.2pt;z-index:251663360;visibility:visible;mso-wrap-style:square;mso-wrap-distance-left:9pt;mso-wrap-distance-top:0;mso-wrap-distance-right:9pt;mso-wrap-distance-bottom:0;mso-position-horizontal-relative:text;mso-position-vertical-relative:text" wrapcoords="-46 0 -46 21509 9532 21509 10087 21509 10550 21449 10781 21268 13095 20784 13095 20663 10781 20301 17584 20241 17584 19516 20730 19274 20730 18972 10781 18368 13835 18368 21609 17703 21609 0 -46 0">
            <v:imagedata r:id="rId13" o:title=""/>
            <w10:wrap type="through"/>
          </v:shape>
        </w:pict>
      </w:r>
    </w:p>
    <w:p w:rsidR="00D55B75" w:rsidRDefault="00D55B75"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pict>
          <v:shape id="Imagen 12" o:spid="_x0000_s1050" type="#_x0000_t75" style="position:absolute;margin-left:-1.85pt;margin-top:-9.85pt;width:698.95pt;height:451.1pt;z-index:251665408;visibility:visible;mso-wrap-style:square;mso-wrap-distance-left:9pt;mso-wrap-distance-top:0;mso-wrap-distance-right:9pt;mso-wrap-distance-bottom:0;mso-position-horizontal-relative:text;mso-position-vertical-relative:text" wrapcoords="-46 0 -46 17747 4997 18189 0 18316 -46 21474 15640 21474 17028 21474 16797 21221 19342 21221 19666 21158 19296 20211 19342 19579 16195 19200 10781 19200 18000 18884 18000 18695 10781 18189 16566 18189 21609 17747 21609 0 -46 0">
            <v:imagedata r:id="rId14" o:title=""/>
            <w10:wrap type="through"/>
          </v:shape>
        </w:pict>
      </w:r>
    </w:p>
    <w:p w:rsidR="00D55B75" w:rsidRDefault="00D55B75" w:rsidP="00DA112E">
      <w:pPr>
        <w:rPr>
          <w:highlight w:val="green"/>
        </w:rPr>
        <w:sectPr w:rsidR="00D55B75" w:rsidSect="00D55B75">
          <w:pgSz w:w="11906" w:h="16838"/>
          <w:pgMar w:top="1418" w:right="1701" w:bottom="1418" w:left="1701" w:header="720" w:footer="720" w:gutter="0"/>
          <w:cols w:space="720"/>
          <w:docGrid w:linePitch="272"/>
        </w:sectPr>
      </w:pPr>
      <w:r>
        <w:rPr>
          <w:noProof/>
        </w:rPr>
        <w:pict>
          <v:shape id="Imagen 13" o:spid="_x0000_s1051" type="#_x0000_t75" style="position:absolute;margin-left:-9.3pt;margin-top:130.05pt;width:434.6pt;height:385.55pt;z-index:251667456;visibility:visible;mso-wrap-style:square;mso-position-horizontal-relative:text;mso-position-vertical-relative:text">
            <v:imagedata r:id="rId15" o:title=""/>
          </v:shape>
        </w:pict>
      </w:r>
    </w:p>
    <w:p w:rsidR="00D55B75" w:rsidRDefault="00D55B75" w:rsidP="00DA112E">
      <w:pPr>
        <w:rPr>
          <w:highlight w:val="green"/>
        </w:rPr>
        <w:sectPr w:rsidR="00D55B75" w:rsidSect="00D55B75">
          <w:pgSz w:w="16838" w:h="11906" w:orient="landscape"/>
          <w:pgMar w:top="1701" w:right="1418" w:bottom="1701" w:left="1418" w:header="720" w:footer="720" w:gutter="0"/>
          <w:cols w:space="720"/>
          <w:docGrid w:linePitch="272"/>
        </w:sectPr>
      </w:pPr>
      <w:r>
        <w:rPr>
          <w:noProof/>
        </w:rPr>
        <w:pict>
          <v:shape id="Imagen 15" o:spid="_x0000_s1052" type="#_x0000_t75" style="position:absolute;margin-left:-3.35pt;margin-top:-11pt;width:700.2pt;height:443.25pt;z-index:251669504;visibility:visible;mso-wrap-style:square;mso-wrap-distance-left:9pt;mso-wrap-distance-top:0;mso-wrap-distance-right:9pt;mso-wrap-distance-bottom:0;mso-position-horizontal-relative:text;mso-position-vertical-relative:text" wrapcoords="-46 0 -46 21490 21609 21490 21609 0 -46 0">
            <v:imagedata r:id="rId16" o:title=""/>
            <w10:wrap type="through"/>
          </v:shape>
        </w:pict>
      </w:r>
    </w:p>
    <w:p w:rsidR="00C14A19" w:rsidRDefault="00C14A19" w:rsidP="00DA112E">
      <w:pPr>
        <w:rPr>
          <w:highlight w:val="green"/>
        </w:rPr>
        <w:sectPr w:rsidR="00C14A19" w:rsidSect="00D55B75">
          <w:pgSz w:w="16838" w:h="11906" w:orient="landscape"/>
          <w:pgMar w:top="1701" w:right="1418" w:bottom="1701" w:left="1418" w:header="720" w:footer="720" w:gutter="0"/>
          <w:cols w:space="720"/>
          <w:docGrid w:linePitch="272"/>
        </w:sectPr>
      </w:pPr>
      <w:r>
        <w:rPr>
          <w:noProof/>
        </w:rPr>
        <w:pict>
          <v:shape id="Imagen 16" o:spid="_x0000_s1053" type="#_x0000_t75" style="position:absolute;margin-left:-8.7pt;margin-top:15.75pt;width:723.75pt;height:361.5pt;z-index:251671552;visibility:visible;mso-wrap-style:square;mso-position-horizontal-relative:text;mso-position-vertical-relative:text">
            <v:imagedata r:id="rId17" o:title=""/>
          </v:shape>
        </w:pict>
      </w:r>
    </w:p>
    <w:p w:rsidR="00C14A19" w:rsidRDefault="00C14A19" w:rsidP="00DA112E">
      <w:pPr>
        <w:rPr>
          <w:highlight w:val="green"/>
        </w:rPr>
        <w:sectPr w:rsidR="00C14A19" w:rsidSect="00C14A19">
          <w:pgSz w:w="11906" w:h="16838"/>
          <w:pgMar w:top="1418" w:right="1701" w:bottom="1418" w:left="1701" w:header="720" w:footer="720" w:gutter="0"/>
          <w:cols w:space="720"/>
          <w:docGrid w:linePitch="272"/>
        </w:sectPr>
      </w:pPr>
      <w:r>
        <w:rPr>
          <w:noProof/>
        </w:rPr>
        <w:pict>
          <v:shape id="Imagen 17" o:spid="_x0000_s1054" type="#_x0000_t75" style="position:absolute;margin-left:-22.05pt;margin-top:43.8pt;width:466.9pt;height:452.3pt;z-index:251673600;visibility:visible;mso-wrap-style:square;mso-position-horizontal-relative:text;mso-position-vertical-relative:text">
            <v:imagedata r:id="rId18" o:title=""/>
          </v:shape>
        </w:pict>
      </w:r>
    </w:p>
    <w:p w:rsidR="00C14A19" w:rsidRDefault="00C14A19" w:rsidP="00DA112E">
      <w:pPr>
        <w:rPr>
          <w:highlight w:val="green"/>
        </w:rPr>
        <w:sectPr w:rsidR="00C14A19" w:rsidSect="00C14A19">
          <w:pgSz w:w="11906" w:h="16838"/>
          <w:pgMar w:top="1418" w:right="1701" w:bottom="1418" w:left="1701" w:header="720" w:footer="720" w:gutter="0"/>
          <w:cols w:space="720"/>
          <w:docGrid w:linePitch="272"/>
        </w:sectPr>
      </w:pPr>
      <w:r>
        <w:rPr>
          <w:noProof/>
        </w:rPr>
        <w:pict>
          <v:shape id="Imagen 18" o:spid="_x0000_s1055" type="#_x0000_t75" style="position:absolute;margin-left:-9.3pt;margin-top:-11.25pt;width:441.75pt;height:698.2pt;z-index:251675648;visibility:visible;mso-wrap-style:square;mso-wrap-distance-left:9pt;mso-wrap-distance-top:0;mso-wrap-distance-right:9pt;mso-wrap-distance-bottom:0;mso-position-horizontal-relative:text;mso-position-vertical-relative:text" wrapcoords="-76 0 0 21330 9143 21484 19733 21484 21562 21484 21562 21022 19733 20945 21638 20560 21638 0 -76 0">
            <v:imagedata r:id="rId19" o:title=""/>
            <w10:wrap type="through"/>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C14A19" w:rsidRPr="007D095A" w:rsidTr="00F84398">
        <w:trPr>
          <w:trHeight w:val="1261"/>
        </w:trPr>
        <w:tc>
          <w:tcPr>
            <w:tcW w:w="4231" w:type="pct"/>
            <w:shd w:val="clear" w:color="auto" w:fill="99CCFF"/>
            <w:vAlign w:val="center"/>
          </w:tcPr>
          <w:p w:rsidR="00C14A19" w:rsidRPr="00EB7062" w:rsidRDefault="00C14A19" w:rsidP="00F84398">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14A19" w:rsidRPr="00EB7062" w:rsidRDefault="00C14A19" w:rsidP="00F84398">
            <w:pPr>
              <w:jc w:val="center"/>
              <w:rPr>
                <w:sz w:val="22"/>
                <w:szCs w:val="22"/>
              </w:rPr>
            </w:pPr>
          </w:p>
        </w:tc>
        <w:tc>
          <w:tcPr>
            <w:tcW w:w="769" w:type="pct"/>
            <w:vMerge w:val="restart"/>
            <w:shd w:val="clear" w:color="auto" w:fill="99CCFF"/>
            <w:vAlign w:val="center"/>
          </w:tcPr>
          <w:p w:rsidR="00C14A19" w:rsidRPr="00EB7062" w:rsidRDefault="00C14A19" w:rsidP="00F84398">
            <w:pPr>
              <w:jc w:val="center"/>
              <w:rPr>
                <w:rFonts w:cs="Arial"/>
                <w:b/>
                <w:bCs/>
                <w:color w:val="000000"/>
                <w:sz w:val="22"/>
                <w:szCs w:val="22"/>
              </w:rPr>
            </w:pPr>
            <w:r>
              <w:rPr>
                <w:rFonts w:cs="Arial"/>
                <w:b/>
                <w:bCs/>
                <w:color w:val="000000"/>
                <w:sz w:val="22"/>
                <w:szCs w:val="22"/>
              </w:rPr>
              <w:t>2016</w:t>
            </w:r>
          </w:p>
        </w:tc>
      </w:tr>
      <w:tr w:rsidR="00C14A19" w:rsidRPr="007D095A" w:rsidTr="00F84398">
        <w:trPr>
          <w:trHeight w:val="428"/>
        </w:trPr>
        <w:tc>
          <w:tcPr>
            <w:tcW w:w="4231" w:type="pct"/>
            <w:shd w:val="clear" w:color="auto" w:fill="99CCFF"/>
            <w:vAlign w:val="center"/>
          </w:tcPr>
          <w:p w:rsidR="00C14A19" w:rsidRPr="00EB7062" w:rsidRDefault="00C14A19" w:rsidP="00C14A19">
            <w:pPr>
              <w:rPr>
                <w:rFonts w:cs="Arial"/>
                <w:b/>
                <w:sz w:val="22"/>
                <w:szCs w:val="22"/>
              </w:rPr>
            </w:pPr>
            <w:r w:rsidRPr="00EB7062">
              <w:rPr>
                <w:rFonts w:cs="Arial"/>
                <w:b/>
                <w:sz w:val="22"/>
                <w:szCs w:val="22"/>
              </w:rPr>
              <w:t xml:space="preserve">ENTIDAD: </w:t>
            </w:r>
            <w:r>
              <w:rPr>
                <w:rFonts w:cs="Arial"/>
                <w:b/>
                <w:sz w:val="22"/>
                <w:szCs w:val="22"/>
              </w:rPr>
              <w:t>IT3</w:t>
            </w:r>
          </w:p>
        </w:tc>
        <w:tc>
          <w:tcPr>
            <w:tcW w:w="769" w:type="pct"/>
            <w:vMerge/>
            <w:shd w:val="clear" w:color="auto" w:fill="99CCFF"/>
            <w:vAlign w:val="center"/>
          </w:tcPr>
          <w:p w:rsidR="00C14A19" w:rsidRPr="00EB7062" w:rsidRDefault="00C14A19" w:rsidP="00F84398">
            <w:pPr>
              <w:ind w:firstLine="33"/>
              <w:jc w:val="center"/>
              <w:rPr>
                <w:rFonts w:cs="Arial"/>
                <w:b/>
                <w:bCs/>
                <w:color w:val="000000"/>
                <w:sz w:val="22"/>
                <w:szCs w:val="22"/>
              </w:rPr>
            </w:pPr>
          </w:p>
        </w:tc>
      </w:tr>
      <w:tr w:rsidR="00C14A19" w:rsidTr="00F84398">
        <w:trPr>
          <w:trHeight w:val="703"/>
        </w:trPr>
        <w:tc>
          <w:tcPr>
            <w:tcW w:w="5000" w:type="pct"/>
            <w:gridSpan w:val="2"/>
            <w:vAlign w:val="center"/>
          </w:tcPr>
          <w:p w:rsidR="00C14A19" w:rsidRPr="00EB7062" w:rsidRDefault="00C14A19" w:rsidP="00F84398">
            <w:pPr>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Pr>
                <w:rFonts w:cs="Arial"/>
                <w:b/>
                <w:sz w:val="22"/>
                <w:szCs w:val="22"/>
              </w:rPr>
              <w:t>6</w:t>
            </w:r>
          </w:p>
        </w:tc>
      </w:tr>
      <w:tr w:rsidR="00C14A19" w:rsidRPr="001323D6" w:rsidTr="00F84398">
        <w:trPr>
          <w:trHeight w:val="8444"/>
        </w:trPr>
        <w:tc>
          <w:tcPr>
            <w:tcW w:w="5000" w:type="pct"/>
            <w:gridSpan w:val="2"/>
          </w:tcPr>
          <w:p w:rsidR="00C14A19" w:rsidRPr="001323D6" w:rsidRDefault="00C14A19" w:rsidP="00F84398">
            <w:pPr>
              <w:rPr>
                <w:rFonts w:cs="Arial"/>
              </w:rPr>
            </w:pPr>
          </w:p>
          <w:p w:rsidR="00C14A19" w:rsidRPr="00EF6114" w:rsidRDefault="00C14A19" w:rsidP="00F84398">
            <w:pPr>
              <w:rPr>
                <w:rFonts w:cs="Arial"/>
                <w:b/>
              </w:rPr>
            </w:pPr>
            <w:r w:rsidRPr="00EF6114">
              <w:rPr>
                <w:rFonts w:cs="Arial"/>
                <w:b/>
              </w:rPr>
              <w:t>A) OBJETIVOS ESTRATEGICOS</w:t>
            </w:r>
          </w:p>
          <w:p w:rsidR="00C14A19" w:rsidRPr="00EF6114" w:rsidRDefault="00C14A19" w:rsidP="00F84398">
            <w:pPr>
              <w:rPr>
                <w:rFonts w:cs="Arial"/>
              </w:rPr>
            </w:pPr>
          </w:p>
          <w:p w:rsidR="00C14A19" w:rsidRPr="00EF6114" w:rsidRDefault="00C14A19" w:rsidP="00C14A19">
            <w:pPr>
              <w:numPr>
                <w:ilvl w:val="0"/>
                <w:numId w:val="11"/>
              </w:numPr>
              <w:tabs>
                <w:tab w:val="num" w:pos="482"/>
              </w:tabs>
              <w:jc w:val="both"/>
              <w:rPr>
                <w:rFonts w:cs="Arial"/>
              </w:rPr>
            </w:pPr>
            <w:r w:rsidRPr="00EF6114">
              <w:rPr>
                <w:rFonts w:cs="Arial"/>
              </w:rPr>
              <w:t>Continuar con la gestión de las infraestructuras del Anillo Insular de Telecomunicaciones de Tenerife.</w:t>
            </w:r>
          </w:p>
          <w:p w:rsidR="00C14A19" w:rsidRPr="00EF6114" w:rsidRDefault="00C14A19" w:rsidP="00C14A19">
            <w:pPr>
              <w:numPr>
                <w:ilvl w:val="0"/>
                <w:numId w:val="10"/>
              </w:numPr>
              <w:tabs>
                <w:tab w:val="num" w:pos="482"/>
              </w:tabs>
              <w:jc w:val="both"/>
              <w:rPr>
                <w:rFonts w:cs="Arial"/>
              </w:rPr>
            </w:pPr>
            <w:r w:rsidRPr="00EF6114">
              <w:rPr>
                <w:rFonts w:cs="Arial"/>
              </w:rPr>
              <w:t xml:space="preserve">Continuar con la Contratación y gestión comercial de las infraestructuras del Anillo Insular de Telecomunicaciones de Tenerife. En base a su catálogo de precios y servicios, IT3 realizará una labor comercial que permita un incremento de la rentabilidad prevista del proyecto, y cumplir con los objetivos establecidos en el plan de negocio de la sociedad. </w:t>
            </w:r>
          </w:p>
          <w:p w:rsidR="00C14A19" w:rsidRPr="00EF6114" w:rsidRDefault="00C14A19" w:rsidP="00F84398">
            <w:pPr>
              <w:rPr>
                <w:rFonts w:cs="Arial"/>
              </w:rPr>
            </w:pPr>
          </w:p>
          <w:p w:rsidR="00C14A19" w:rsidRPr="00EF6114" w:rsidRDefault="00C14A19" w:rsidP="00C14A19">
            <w:pPr>
              <w:numPr>
                <w:ilvl w:val="0"/>
                <w:numId w:val="11"/>
              </w:numPr>
              <w:tabs>
                <w:tab w:val="num" w:pos="482"/>
              </w:tabs>
              <w:jc w:val="both"/>
              <w:rPr>
                <w:rFonts w:cs="Arial"/>
              </w:rPr>
            </w:pPr>
            <w:r w:rsidRPr="00EF6114">
              <w:rPr>
                <w:rFonts w:cs="Arial"/>
              </w:rPr>
              <w:t>Realizar el correcto mantenimiento preventivo y correctivo de las infraestructuras del Anillo Insular de Telecomunicaciones de Tenerife.</w:t>
            </w:r>
          </w:p>
          <w:p w:rsidR="00C14A19" w:rsidRPr="00EF6114" w:rsidRDefault="00C14A19" w:rsidP="00F84398">
            <w:pPr>
              <w:rPr>
                <w:rFonts w:cs="Arial"/>
              </w:rPr>
            </w:pPr>
          </w:p>
          <w:p w:rsidR="00C14A19" w:rsidRPr="00EF6114" w:rsidRDefault="00C14A19" w:rsidP="00C14A19">
            <w:pPr>
              <w:numPr>
                <w:ilvl w:val="0"/>
                <w:numId w:val="11"/>
              </w:numPr>
              <w:tabs>
                <w:tab w:val="num" w:pos="482"/>
              </w:tabs>
              <w:jc w:val="both"/>
              <w:rPr>
                <w:rFonts w:cs="Arial"/>
              </w:rPr>
            </w:pPr>
            <w:r w:rsidRPr="00EF6114">
              <w:rPr>
                <w:rFonts w:cs="Arial"/>
              </w:rPr>
              <w:t>Realizar el despliegue de nuevos ramales de acceso a los nodos de los nuevos operadores de telecomunicaciones que se están asentando en Tenerife con el fin de ofertar sus servicios a dichos operadores.</w:t>
            </w:r>
          </w:p>
          <w:p w:rsidR="00C14A19" w:rsidRPr="00EF6114" w:rsidRDefault="00C14A19" w:rsidP="00C14A19">
            <w:pPr>
              <w:numPr>
                <w:ilvl w:val="0"/>
                <w:numId w:val="10"/>
              </w:numPr>
              <w:tabs>
                <w:tab w:val="num" w:pos="482"/>
              </w:tabs>
              <w:jc w:val="both"/>
              <w:rPr>
                <w:rFonts w:cs="Arial"/>
              </w:rPr>
            </w:pPr>
            <w:r w:rsidRPr="00EF6114">
              <w:rPr>
                <w:rFonts w:cs="Arial"/>
              </w:rPr>
              <w:t xml:space="preserve">Colaborar con los operadores mayoristas en el desarrollo y despliegue de redes </w:t>
            </w:r>
            <w:proofErr w:type="spellStart"/>
            <w:r w:rsidRPr="00EF6114">
              <w:rPr>
                <w:rFonts w:cs="Arial"/>
              </w:rPr>
              <w:t>FTTx</w:t>
            </w:r>
            <w:proofErr w:type="spellEnd"/>
          </w:p>
          <w:p w:rsidR="00C14A19" w:rsidRPr="00EF6114" w:rsidRDefault="00C14A19" w:rsidP="00F84398">
            <w:pPr>
              <w:rPr>
                <w:rFonts w:cs="Arial"/>
              </w:rPr>
            </w:pPr>
          </w:p>
          <w:p w:rsidR="00C14A19" w:rsidRPr="00EF6114" w:rsidRDefault="00C14A19" w:rsidP="00F84398">
            <w:pPr>
              <w:rPr>
                <w:rFonts w:cs="Arial"/>
              </w:rPr>
            </w:pPr>
          </w:p>
          <w:p w:rsidR="00C14A19" w:rsidRPr="00EF6114" w:rsidRDefault="00C14A19" w:rsidP="00F84398">
            <w:pPr>
              <w:rPr>
                <w:rFonts w:cs="Arial"/>
                <w:b/>
              </w:rPr>
            </w:pPr>
            <w:r w:rsidRPr="00EF6114">
              <w:rPr>
                <w:rFonts w:cs="Arial"/>
                <w:b/>
              </w:rPr>
              <w:t>B) OBJETIVOS Y ACCIONES CONCRETAS A DESARROLLAR EN EL AÑO</w:t>
            </w:r>
          </w:p>
          <w:p w:rsidR="00C14A19" w:rsidRPr="00EF6114" w:rsidRDefault="00C14A19" w:rsidP="00F84398">
            <w:pPr>
              <w:rPr>
                <w:rFonts w:cs="Arial"/>
              </w:rPr>
            </w:pPr>
          </w:p>
          <w:p w:rsidR="00C14A19" w:rsidRPr="00EF6114" w:rsidRDefault="00C14A19" w:rsidP="00C14A19">
            <w:pPr>
              <w:numPr>
                <w:ilvl w:val="0"/>
                <w:numId w:val="11"/>
              </w:numPr>
              <w:tabs>
                <w:tab w:val="num" w:pos="482"/>
              </w:tabs>
              <w:jc w:val="both"/>
              <w:rPr>
                <w:rFonts w:cs="Arial"/>
              </w:rPr>
            </w:pPr>
            <w:r w:rsidRPr="00EF6114">
              <w:rPr>
                <w:rFonts w:cs="Arial"/>
              </w:rPr>
              <w:t>Colaborar con las administraciones públicas, y en particular con el Cabildo Insular de Tenerife en el desarrollo de planes de despliegue de infraestructuras de telecomunicaciones, convenios, etc.</w:t>
            </w:r>
          </w:p>
          <w:p w:rsidR="00C14A19" w:rsidRPr="00EF6114" w:rsidRDefault="00C14A19" w:rsidP="00C14A19">
            <w:pPr>
              <w:numPr>
                <w:ilvl w:val="0"/>
                <w:numId w:val="11"/>
              </w:numPr>
              <w:tabs>
                <w:tab w:val="num" w:pos="482"/>
              </w:tabs>
              <w:jc w:val="both"/>
              <w:rPr>
                <w:rFonts w:cs="Arial"/>
              </w:rPr>
            </w:pPr>
            <w:r w:rsidRPr="00EF6114">
              <w:rPr>
                <w:rFonts w:cs="Arial"/>
              </w:rPr>
              <w:t xml:space="preserve">Realizar la gestión y el mantenimiento de los ramales ejecutados </w:t>
            </w:r>
            <w:r>
              <w:rPr>
                <w:rFonts w:cs="Arial"/>
              </w:rPr>
              <w:t>por IT</w:t>
            </w:r>
            <w:r w:rsidRPr="00EF6114">
              <w:rPr>
                <w:rFonts w:cs="Arial"/>
              </w:rPr>
              <w:t>3 para el Cabildo Insular de Tenerife.</w:t>
            </w:r>
          </w:p>
          <w:p w:rsidR="00C14A19" w:rsidRPr="00EF6114" w:rsidRDefault="00C14A19" w:rsidP="00C14A19">
            <w:pPr>
              <w:numPr>
                <w:ilvl w:val="0"/>
                <w:numId w:val="11"/>
              </w:numPr>
              <w:tabs>
                <w:tab w:val="num" w:pos="482"/>
              </w:tabs>
              <w:jc w:val="both"/>
              <w:rPr>
                <w:rFonts w:cs="Arial"/>
              </w:rPr>
            </w:pPr>
            <w:r w:rsidRPr="00EF6114">
              <w:rPr>
                <w:rFonts w:cs="Arial"/>
              </w:rPr>
              <w:t>Enlazar las diferentes sedes del Cabildo Insular de Tenerife ubicadas en el área Metropolitana con las infraestructuras del Anillo Insular de Telecomunicaciones de Tenerife.</w:t>
            </w:r>
          </w:p>
          <w:p w:rsidR="00C14A19" w:rsidRPr="00EF6114" w:rsidRDefault="00C14A19" w:rsidP="00C14A19">
            <w:pPr>
              <w:numPr>
                <w:ilvl w:val="0"/>
                <w:numId w:val="11"/>
              </w:numPr>
              <w:tabs>
                <w:tab w:val="num" w:pos="482"/>
              </w:tabs>
              <w:jc w:val="both"/>
              <w:rPr>
                <w:rFonts w:cs="Arial"/>
              </w:rPr>
            </w:pPr>
            <w:r w:rsidRPr="00EF6114">
              <w:rPr>
                <w:rFonts w:cs="Arial"/>
              </w:rPr>
              <w:t xml:space="preserve">Colaborar con el Cabildo Insular de Tenerife en el despliegue, puesta en funcionamiento, gestión, producción y mantenimiento de la Red de comunicaciones ópticas de </w:t>
            </w:r>
            <w:proofErr w:type="spellStart"/>
            <w:r w:rsidRPr="00EF6114">
              <w:rPr>
                <w:rFonts w:cs="Arial"/>
              </w:rPr>
              <w:t>Autoprestación</w:t>
            </w:r>
            <w:proofErr w:type="spellEnd"/>
            <w:r w:rsidRPr="00EF6114">
              <w:rPr>
                <w:rFonts w:cs="Arial"/>
              </w:rPr>
              <w:t xml:space="preserve"> del Cabildo Insular de Tenerife basada en tecnología DWDM.</w:t>
            </w:r>
          </w:p>
          <w:p w:rsidR="00C14A19" w:rsidRPr="00EF6114" w:rsidRDefault="00C14A19" w:rsidP="00C14A19">
            <w:pPr>
              <w:numPr>
                <w:ilvl w:val="0"/>
                <w:numId w:val="11"/>
              </w:numPr>
              <w:tabs>
                <w:tab w:val="num" w:pos="482"/>
              </w:tabs>
              <w:jc w:val="both"/>
              <w:rPr>
                <w:rFonts w:cs="Arial"/>
              </w:rPr>
            </w:pPr>
            <w:r w:rsidRPr="00EF6114">
              <w:rPr>
                <w:rFonts w:cs="Arial"/>
              </w:rPr>
              <w:t>Colaborar con el Cabildo de Tenerife en la realización de Pliegos de Prescripciones Técnicas de diferentes licitaciones relacionadas con las telecomunicaciones así como despliegues de redes de fibra óptica y redes radio.</w:t>
            </w:r>
          </w:p>
          <w:p w:rsidR="00C14A19" w:rsidRPr="00EF6114" w:rsidRDefault="00C14A19" w:rsidP="00C14A19">
            <w:pPr>
              <w:numPr>
                <w:ilvl w:val="0"/>
                <w:numId w:val="11"/>
              </w:numPr>
              <w:tabs>
                <w:tab w:val="num" w:pos="482"/>
              </w:tabs>
              <w:jc w:val="both"/>
              <w:rPr>
                <w:rFonts w:cs="Arial"/>
              </w:rPr>
            </w:pPr>
            <w:r w:rsidRPr="00EF6114">
              <w:rPr>
                <w:rFonts w:cs="Arial"/>
              </w:rPr>
              <w:t xml:space="preserve">Colaborar con el Cabildo Insular de Tenerife en el desarrollo de la Red Radio de </w:t>
            </w:r>
            <w:proofErr w:type="spellStart"/>
            <w:r w:rsidRPr="00EF6114">
              <w:rPr>
                <w:rFonts w:cs="Arial"/>
              </w:rPr>
              <w:t>Autoprestación</w:t>
            </w:r>
            <w:proofErr w:type="spellEnd"/>
            <w:r w:rsidRPr="00EF6114">
              <w:rPr>
                <w:rFonts w:cs="Arial"/>
              </w:rPr>
              <w:t xml:space="preserve"> del Cabildo Insular de Tenerife, a desplegar en los 31 municipios de la isla de Tenerife.</w:t>
            </w:r>
          </w:p>
          <w:p w:rsidR="00C14A19" w:rsidRPr="00EF6114" w:rsidRDefault="00C14A19" w:rsidP="00F84398">
            <w:pPr>
              <w:rPr>
                <w:rFonts w:cs="Arial"/>
                <w:b/>
              </w:rPr>
            </w:pPr>
          </w:p>
        </w:tc>
      </w:tr>
    </w:tbl>
    <w:p w:rsidR="009F5E51" w:rsidRDefault="009F5E51" w:rsidP="00DA112E">
      <w:pPr>
        <w:rPr>
          <w:highlight w:val="green"/>
        </w:rPr>
      </w:pPr>
    </w:p>
    <w:sectPr w:rsidR="009F5E51"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B75" w:rsidRDefault="00D55B75" w:rsidP="004D60DF">
      <w:r>
        <w:separator/>
      </w:r>
    </w:p>
  </w:endnote>
  <w:endnote w:type="continuationSeparator" w:id="0">
    <w:p w:rsidR="00D55B75" w:rsidRDefault="00D55B75"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75" w:rsidRPr="008B7A42" w:rsidRDefault="00D55B75" w:rsidP="0068133D">
    <w:pPr>
      <w:pStyle w:val="Piedepgina"/>
      <w:jc w:val="center"/>
      <w:rPr>
        <w:rFonts w:ascii="Arial" w:hAnsi="Arial" w:cs="Arial"/>
      </w:rPr>
    </w:pPr>
    <w:r w:rsidRPr="008B7A42">
      <w:rPr>
        <w:rFonts w:ascii="Arial" w:hAnsi="Arial" w:cs="Arial"/>
      </w:rPr>
      <w:t>AIET - Presupuesto de Actuaciones, Inversiones y Financiación 2013</w:t>
    </w:r>
  </w:p>
  <w:p w:rsidR="00D55B75" w:rsidRPr="008B7A42" w:rsidRDefault="00D55B75" w:rsidP="0068133D">
    <w:pPr>
      <w:pStyle w:val="Piedepgina"/>
      <w:jc w:val="center"/>
      <w:rPr>
        <w:rFonts w:ascii="Arial" w:hAnsi="Arial" w:cs="Arial"/>
      </w:rPr>
    </w:pPr>
    <w:r w:rsidRPr="008B7A42">
      <w:rPr>
        <w:rFonts w:ascii="Arial" w:hAnsi="Arial" w:cs="Arial"/>
      </w:rPr>
      <w:t xml:space="preserve">Página - </w:t>
    </w:r>
    <w:r w:rsidRPr="008B7A42">
      <w:rPr>
        <w:rFonts w:ascii="Arial" w:hAnsi="Arial" w:cs="Arial"/>
      </w:rPr>
      <w:fldChar w:fldCharType="begin"/>
    </w:r>
    <w:r w:rsidRPr="008B7A42">
      <w:rPr>
        <w:rFonts w:ascii="Arial" w:hAnsi="Arial" w:cs="Arial"/>
      </w:rPr>
      <w:instrText xml:space="preserve"> PAGE   \* MERGEFORMAT </w:instrText>
    </w:r>
    <w:r w:rsidRPr="008B7A42">
      <w:rPr>
        <w:rFonts w:ascii="Arial" w:hAnsi="Arial" w:cs="Arial"/>
      </w:rPr>
      <w:fldChar w:fldCharType="separate"/>
    </w:r>
    <w:r>
      <w:rPr>
        <w:rFonts w:ascii="Arial" w:hAnsi="Arial" w:cs="Arial"/>
        <w:noProof/>
      </w:rPr>
      <w:t>1</w:t>
    </w:r>
    <w:r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75" w:rsidRDefault="00D55B75" w:rsidP="002F40E3">
    <w:pPr>
      <w:pStyle w:val="Piedepgina"/>
      <w:pBdr>
        <w:top w:val="single" w:sz="2" w:space="0" w:color="auto"/>
      </w:pBdr>
      <w:jc w:val="center"/>
      <w:rPr>
        <w:rFonts w:ascii="Arial" w:hAnsi="Arial" w:cs="Arial"/>
      </w:rPr>
    </w:pPr>
    <w:r>
      <w:rPr>
        <w:rFonts w:ascii="Arial" w:hAnsi="Arial" w:cs="Arial"/>
      </w:rPr>
      <w:t>Instituto Tecnológico y de Telecomunicaciones de Tenerife (IT3)</w:t>
    </w:r>
  </w:p>
  <w:p w:rsidR="00D55B75" w:rsidRPr="004D60DF" w:rsidRDefault="00D55B75" w:rsidP="002F40E3">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C14A19">
      <w:rPr>
        <w:rFonts w:ascii="Arial" w:hAnsi="Arial" w:cs="Arial"/>
        <w:noProof/>
      </w:rPr>
      <w:t>1</w:t>
    </w:r>
    <w:r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75" w:rsidRDefault="00D55B75" w:rsidP="00053D69">
    <w:pPr>
      <w:pStyle w:val="Piedepgina"/>
      <w:pBdr>
        <w:top w:val="single" w:sz="2" w:space="0" w:color="auto"/>
      </w:pBdr>
      <w:jc w:val="center"/>
      <w:rPr>
        <w:rFonts w:ascii="Arial" w:hAnsi="Arial" w:cs="Arial"/>
      </w:rPr>
    </w:pPr>
    <w:r>
      <w:rPr>
        <w:rFonts w:ascii="Arial" w:hAnsi="Arial" w:cs="Arial"/>
      </w:rPr>
      <w:t>Instituto Tecnológico y de Telecomunicaciones de Tenerife (IT3)</w:t>
    </w:r>
  </w:p>
  <w:p w:rsidR="00D55B75" w:rsidRPr="004D60DF" w:rsidRDefault="00D55B75" w:rsidP="004D60DF">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C14A19">
      <w:rPr>
        <w:rFonts w:ascii="Arial" w:hAnsi="Arial" w:cs="Arial"/>
        <w:noProof/>
      </w:rPr>
      <w:t>12</w:t>
    </w:r>
    <w:r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B75" w:rsidRDefault="00D55B75" w:rsidP="004D60DF">
      <w:r>
        <w:separator/>
      </w:r>
    </w:p>
  </w:footnote>
  <w:footnote w:type="continuationSeparator" w:id="0">
    <w:p w:rsidR="00D55B75" w:rsidRDefault="00D55B75"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3">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5">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7">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8">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4"/>
  </w:num>
  <w:num w:numId="7">
    <w:abstractNumId w:val="6"/>
  </w:num>
  <w:num w:numId="8">
    <w:abstractNumId w:val="8"/>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22840"/>
    <w:rsid w:val="000505A7"/>
    <w:rsid w:val="00053D69"/>
    <w:rsid w:val="00057A67"/>
    <w:rsid w:val="00094956"/>
    <w:rsid w:val="000D3A6F"/>
    <w:rsid w:val="000F3AAF"/>
    <w:rsid w:val="00111A27"/>
    <w:rsid w:val="001266BC"/>
    <w:rsid w:val="001323D6"/>
    <w:rsid w:val="0013588F"/>
    <w:rsid w:val="00151395"/>
    <w:rsid w:val="00186584"/>
    <w:rsid w:val="00187EDF"/>
    <w:rsid w:val="001A6B4F"/>
    <w:rsid w:val="001A7BB2"/>
    <w:rsid w:val="001B7998"/>
    <w:rsid w:val="001C4EBC"/>
    <w:rsid w:val="00216D2F"/>
    <w:rsid w:val="002307E1"/>
    <w:rsid w:val="002331D2"/>
    <w:rsid w:val="00245CD4"/>
    <w:rsid w:val="00260B08"/>
    <w:rsid w:val="0028602E"/>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72E8A"/>
    <w:rsid w:val="004752F8"/>
    <w:rsid w:val="00494021"/>
    <w:rsid w:val="00495C6D"/>
    <w:rsid w:val="004B6A47"/>
    <w:rsid w:val="004C26E0"/>
    <w:rsid w:val="004D60DF"/>
    <w:rsid w:val="005146DF"/>
    <w:rsid w:val="00522339"/>
    <w:rsid w:val="00536F36"/>
    <w:rsid w:val="005476C6"/>
    <w:rsid w:val="0056078A"/>
    <w:rsid w:val="00594BE6"/>
    <w:rsid w:val="005A20C8"/>
    <w:rsid w:val="005A6066"/>
    <w:rsid w:val="00642DC9"/>
    <w:rsid w:val="00667778"/>
    <w:rsid w:val="0068133D"/>
    <w:rsid w:val="006D2087"/>
    <w:rsid w:val="006E6301"/>
    <w:rsid w:val="00746727"/>
    <w:rsid w:val="007912DB"/>
    <w:rsid w:val="007A454A"/>
    <w:rsid w:val="007B4B15"/>
    <w:rsid w:val="007D095A"/>
    <w:rsid w:val="007F5D69"/>
    <w:rsid w:val="00823B8B"/>
    <w:rsid w:val="00827051"/>
    <w:rsid w:val="00835D94"/>
    <w:rsid w:val="00874B1A"/>
    <w:rsid w:val="00885989"/>
    <w:rsid w:val="00890645"/>
    <w:rsid w:val="008A178C"/>
    <w:rsid w:val="008A2726"/>
    <w:rsid w:val="008A393B"/>
    <w:rsid w:val="008B44C4"/>
    <w:rsid w:val="008B7A42"/>
    <w:rsid w:val="008C0245"/>
    <w:rsid w:val="008C16B4"/>
    <w:rsid w:val="008C2041"/>
    <w:rsid w:val="008F0AD6"/>
    <w:rsid w:val="0094310B"/>
    <w:rsid w:val="009E479E"/>
    <w:rsid w:val="009E7FD0"/>
    <w:rsid w:val="009F5E51"/>
    <w:rsid w:val="00A03A1A"/>
    <w:rsid w:val="00A27BA1"/>
    <w:rsid w:val="00A35883"/>
    <w:rsid w:val="00A87A0C"/>
    <w:rsid w:val="00A94B51"/>
    <w:rsid w:val="00AB659E"/>
    <w:rsid w:val="00AE0403"/>
    <w:rsid w:val="00B42F49"/>
    <w:rsid w:val="00B620BC"/>
    <w:rsid w:val="00BA19B2"/>
    <w:rsid w:val="00BB2125"/>
    <w:rsid w:val="00C1135B"/>
    <w:rsid w:val="00C14A19"/>
    <w:rsid w:val="00C25CBF"/>
    <w:rsid w:val="00C514F8"/>
    <w:rsid w:val="00CA7231"/>
    <w:rsid w:val="00CB2709"/>
    <w:rsid w:val="00CC5782"/>
    <w:rsid w:val="00CE104E"/>
    <w:rsid w:val="00D135A1"/>
    <w:rsid w:val="00D30C0F"/>
    <w:rsid w:val="00D41EC1"/>
    <w:rsid w:val="00D55B75"/>
    <w:rsid w:val="00DA112E"/>
    <w:rsid w:val="00DB332C"/>
    <w:rsid w:val="00DC5106"/>
    <w:rsid w:val="00DE3840"/>
    <w:rsid w:val="00E640B6"/>
    <w:rsid w:val="00EB32EB"/>
    <w:rsid w:val="00EB7062"/>
    <w:rsid w:val="00EF1085"/>
    <w:rsid w:val="00F00C7A"/>
    <w:rsid w:val="00F01AEA"/>
    <w:rsid w:val="00F3376F"/>
    <w:rsid w:val="00F57B27"/>
    <w:rsid w:val="00F6727D"/>
    <w:rsid w:val="00F702DF"/>
    <w:rsid w:val="00F81BDE"/>
    <w:rsid w:val="00F90517"/>
    <w:rsid w:val="00F916BB"/>
    <w:rsid w:val="00FB6AF1"/>
    <w:rsid w:val="00FC5028"/>
    <w:rsid w:val="00FC6E51"/>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365</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3</cp:revision>
  <cp:lastPrinted>2015-11-17T12:43:00Z</cp:lastPrinted>
  <dcterms:created xsi:type="dcterms:W3CDTF">2015-11-17T12:07:00Z</dcterms:created>
  <dcterms:modified xsi:type="dcterms:W3CDTF">2015-11-17T12:43:00Z</dcterms:modified>
</cp:coreProperties>
</file>